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8E3B6" w14:textId="3D4DF5E4" w:rsidR="00DB61B7" w:rsidRDefault="00382B71" w:rsidP="00607EDD">
      <w:pPr>
        <w:jc w:val="center"/>
        <w:rPr>
          <w:noProof/>
        </w:rPr>
      </w:pPr>
      <w:r w:rsidRPr="00382B71">
        <w:rPr>
          <w:rFonts w:asciiTheme="majorEastAsia" w:eastAsiaTheme="majorEastAsia" w:hAnsiTheme="majorEastAsia"/>
          <w:b/>
          <w:sz w:val="36"/>
          <w:szCs w:val="28"/>
        </w:rPr>
        <w:t>H3C EPON ONU</w:t>
      </w:r>
      <w:r>
        <w:rPr>
          <w:rFonts w:asciiTheme="majorEastAsia" w:eastAsiaTheme="majorEastAsia" w:hAnsiTheme="majorEastAsia" w:hint="eastAsia"/>
          <w:b/>
          <w:sz w:val="36"/>
          <w:szCs w:val="28"/>
        </w:rPr>
        <w:t>开机异常</w:t>
      </w:r>
      <w:r w:rsidR="002F0518" w:rsidRPr="002F0518">
        <w:rPr>
          <w:rFonts w:asciiTheme="majorEastAsia" w:eastAsiaTheme="majorEastAsia" w:hAnsiTheme="majorEastAsia" w:hint="eastAsia"/>
          <w:b/>
          <w:sz w:val="36"/>
          <w:szCs w:val="28"/>
        </w:rPr>
        <w:t>问题排查云图</w:t>
      </w:r>
    </w:p>
    <w:p w14:paraId="5A481841" w14:textId="0A7EB052" w:rsidR="00A661E0" w:rsidRPr="0036387A" w:rsidRDefault="00792657" w:rsidP="00607EDD">
      <w:pPr>
        <w:jc w:val="center"/>
        <w:rPr>
          <w:rFonts w:asciiTheme="majorEastAsia" w:eastAsiaTheme="majorEastAsia" w:hAnsiTheme="majorEastAsia"/>
          <w:b/>
          <w:sz w:val="36"/>
          <w:szCs w:val="28"/>
        </w:rPr>
      </w:pPr>
      <w:r>
        <w:rPr>
          <w:noProof/>
        </w:rPr>
        <w:drawing>
          <wp:inline distT="0" distB="0" distL="0" distR="0" wp14:anchorId="393EFECC" wp14:editId="1042311D">
            <wp:extent cx="3736663" cy="5600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6093" cy="561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C08A" w14:textId="77777777" w:rsidR="00F26070" w:rsidRPr="0036387A" w:rsidRDefault="00F26070" w:rsidP="00F26070">
      <w:pPr>
        <w:pStyle w:val="a7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  <w:sz w:val="28"/>
          <w:szCs w:val="28"/>
        </w:rPr>
      </w:pPr>
      <w:r w:rsidRPr="0036387A">
        <w:rPr>
          <w:rFonts w:asciiTheme="majorEastAsia" w:eastAsiaTheme="majorEastAsia" w:hAnsiTheme="majorEastAsia" w:hint="eastAsia"/>
          <w:b/>
          <w:sz w:val="28"/>
          <w:szCs w:val="28"/>
        </w:rPr>
        <w:t>开始</w:t>
      </w:r>
    </w:p>
    <w:p w14:paraId="12FB5F0E" w14:textId="12D52BBB" w:rsidR="00C75E66" w:rsidRPr="00BB6D23" w:rsidRDefault="004642B5" w:rsidP="00D80BB8">
      <w:pPr>
        <w:spacing w:line="360" w:lineRule="auto"/>
        <w:ind w:firstLineChars="200" w:firstLine="420"/>
      </w:pPr>
      <w:r>
        <w:rPr>
          <w:rFonts w:hint="eastAsia"/>
        </w:rPr>
        <w:t>随着</w:t>
      </w:r>
      <w:r w:rsidR="00A661E0">
        <w:rPr>
          <w:rFonts w:hint="eastAsia"/>
        </w:rPr>
        <w:t>全光</w:t>
      </w:r>
      <w:r w:rsidR="00A661E0">
        <w:rPr>
          <w:rFonts w:hint="eastAsia"/>
        </w:rPr>
        <w:t>P</w:t>
      </w:r>
      <w:r w:rsidR="00A661E0">
        <w:t>ON</w:t>
      </w:r>
      <w:r w:rsidR="00A661E0">
        <w:rPr>
          <w:rFonts w:hint="eastAsia"/>
        </w:rPr>
        <w:t>网络</w:t>
      </w:r>
      <w:r>
        <w:t>的大量</w:t>
      </w:r>
      <w:r>
        <w:rPr>
          <w:rFonts w:hint="eastAsia"/>
        </w:rPr>
        <w:t>部署，</w:t>
      </w:r>
      <w:r w:rsidR="00A661E0">
        <w:t>PON</w:t>
      </w:r>
      <w:r>
        <w:t>网络</w:t>
      </w:r>
      <w:r w:rsidR="00A661E0">
        <w:rPr>
          <w:rFonts w:hint="eastAsia"/>
        </w:rPr>
        <w:t>中</w:t>
      </w:r>
      <w:r w:rsidR="00A661E0">
        <w:rPr>
          <w:rFonts w:hint="eastAsia"/>
        </w:rPr>
        <w:t>O</w:t>
      </w:r>
      <w:r w:rsidR="00A661E0">
        <w:t>NU</w:t>
      </w:r>
      <w:r w:rsidR="00A661E0">
        <w:rPr>
          <w:rFonts w:hint="eastAsia"/>
        </w:rPr>
        <w:t>上线部署</w:t>
      </w:r>
      <w:r>
        <w:t>故障排查方法</w:t>
      </w:r>
      <w:r>
        <w:rPr>
          <w:rFonts w:hint="eastAsia"/>
        </w:rPr>
        <w:t>成为</w:t>
      </w:r>
      <w:r>
        <w:t>运</w:t>
      </w:r>
      <w:proofErr w:type="gramStart"/>
      <w:r>
        <w:t>维人员</w:t>
      </w:r>
      <w:proofErr w:type="gramEnd"/>
      <w:r>
        <w:t>亟需掌握的技能</w:t>
      </w:r>
      <w:r>
        <w:rPr>
          <w:rFonts w:hint="eastAsia"/>
        </w:rPr>
        <w:t>，</w:t>
      </w:r>
      <w:r w:rsidR="00382B71">
        <w:rPr>
          <w:rFonts w:hint="eastAsia"/>
        </w:rPr>
        <w:t xml:space="preserve"> </w:t>
      </w:r>
      <w:r w:rsidR="006459AA">
        <w:rPr>
          <w:rFonts w:hint="eastAsia"/>
        </w:rPr>
        <w:t>O</w:t>
      </w:r>
      <w:r w:rsidR="006459AA">
        <w:t>NU</w:t>
      </w:r>
      <w:r w:rsidR="006459AA">
        <w:rPr>
          <w:rFonts w:hint="eastAsia"/>
        </w:rPr>
        <w:t>在上线部署的过程中经常遇到无法</w:t>
      </w:r>
      <w:r w:rsidR="002A06C3">
        <w:rPr>
          <w:rFonts w:hint="eastAsia"/>
        </w:rPr>
        <w:t>开机</w:t>
      </w:r>
      <w:r w:rsidR="006459AA">
        <w:rPr>
          <w:rFonts w:hint="eastAsia"/>
        </w:rPr>
        <w:t>的情况，本云图旨在为项目实施人员提供有效的故障排查思路和方法</w:t>
      </w:r>
      <w:r>
        <w:rPr>
          <w:rFonts w:hint="eastAsia"/>
        </w:rPr>
        <w:t>。</w:t>
      </w:r>
    </w:p>
    <w:p w14:paraId="507A455F" w14:textId="77777777" w:rsidR="00053E3E" w:rsidRDefault="00053E3E" w:rsidP="00D80BB8">
      <w:pPr>
        <w:spacing w:line="360" w:lineRule="auto"/>
        <w:ind w:firstLineChars="200" w:firstLine="420"/>
      </w:pPr>
      <w:r>
        <w:rPr>
          <w:rFonts w:hint="eastAsia"/>
        </w:rPr>
        <w:t>具体排查</w:t>
      </w:r>
      <w:r>
        <w:t>步骤如下：</w:t>
      </w:r>
    </w:p>
    <w:p w14:paraId="7DC42A92" w14:textId="446D1C48" w:rsidR="00053E3E" w:rsidRDefault="00053E3E" w:rsidP="00D80BB8">
      <w:pPr>
        <w:spacing w:line="360" w:lineRule="auto"/>
        <w:ind w:firstLineChars="200" w:firstLine="422"/>
      </w:pPr>
      <w:r w:rsidRPr="00CF6595">
        <w:rPr>
          <w:rFonts w:hint="eastAsia"/>
          <w:b/>
        </w:rPr>
        <w:t>步骤</w:t>
      </w:r>
      <w:r w:rsidRPr="00CF6595">
        <w:rPr>
          <w:rFonts w:hint="eastAsia"/>
          <w:b/>
        </w:rPr>
        <w:t>1</w:t>
      </w:r>
      <w:r w:rsidRPr="00CF6595">
        <w:rPr>
          <w:rFonts w:hint="eastAsia"/>
          <w:b/>
        </w:rPr>
        <w:t>：</w:t>
      </w:r>
      <w:r w:rsidR="0014401F" w:rsidRPr="0014401F">
        <w:rPr>
          <w:rFonts w:hint="eastAsia"/>
        </w:rPr>
        <w:t>检查电源适配器外观</w:t>
      </w:r>
    </w:p>
    <w:p w14:paraId="69A213CE" w14:textId="125B6B9E" w:rsidR="004A49C4" w:rsidRDefault="004A49C4" w:rsidP="00D80BB8">
      <w:pPr>
        <w:spacing w:line="360" w:lineRule="auto"/>
        <w:ind w:firstLineChars="200" w:firstLine="422"/>
      </w:pPr>
      <w:r w:rsidRPr="00CF6595">
        <w:rPr>
          <w:rFonts w:hint="eastAsia"/>
          <w:b/>
        </w:rPr>
        <w:t>步骤</w:t>
      </w:r>
      <w:r>
        <w:rPr>
          <w:b/>
        </w:rPr>
        <w:t>2</w:t>
      </w:r>
      <w:r w:rsidRPr="00CF6595">
        <w:rPr>
          <w:rFonts w:hint="eastAsia"/>
          <w:b/>
        </w:rPr>
        <w:t>：</w:t>
      </w:r>
      <w:r w:rsidR="0014401F" w:rsidRPr="0014401F">
        <w:rPr>
          <w:rFonts w:hint="eastAsia"/>
        </w:rPr>
        <w:t>检查电源适配器电源输出电压</w:t>
      </w:r>
    </w:p>
    <w:p w14:paraId="09DEADEA" w14:textId="0B92A040" w:rsidR="00CF6595" w:rsidRDefault="00CF6595" w:rsidP="00D80BB8">
      <w:pPr>
        <w:spacing w:line="360" w:lineRule="auto"/>
        <w:ind w:firstLineChars="200" w:firstLine="422"/>
      </w:pPr>
      <w:r w:rsidRPr="00CF6595">
        <w:rPr>
          <w:rFonts w:hint="eastAsia"/>
          <w:b/>
        </w:rPr>
        <w:t>步骤</w:t>
      </w:r>
      <w:r w:rsidR="004A49C4">
        <w:rPr>
          <w:b/>
        </w:rPr>
        <w:t>3</w:t>
      </w:r>
      <w:r w:rsidRPr="00CF6595">
        <w:rPr>
          <w:rFonts w:hint="eastAsia"/>
          <w:b/>
        </w:rPr>
        <w:t>：</w:t>
      </w:r>
      <w:r w:rsidR="0014401F" w:rsidRPr="0014401F">
        <w:rPr>
          <w:rFonts w:hint="eastAsia"/>
        </w:rPr>
        <w:t>检查电源开关按钮</w:t>
      </w:r>
    </w:p>
    <w:p w14:paraId="3EC2A8F3" w14:textId="422E5260" w:rsidR="004C17BB" w:rsidRDefault="00CF6595" w:rsidP="004C17BB">
      <w:pPr>
        <w:spacing w:line="360" w:lineRule="auto"/>
        <w:ind w:firstLineChars="200" w:firstLine="422"/>
      </w:pPr>
      <w:r w:rsidRPr="00CF6595">
        <w:rPr>
          <w:rFonts w:hint="eastAsia"/>
          <w:b/>
        </w:rPr>
        <w:t>步骤</w:t>
      </w:r>
      <w:r w:rsidR="004A49C4">
        <w:rPr>
          <w:b/>
        </w:rPr>
        <w:t>4</w:t>
      </w:r>
      <w:r w:rsidRPr="00CF6595">
        <w:rPr>
          <w:rFonts w:hint="eastAsia"/>
          <w:b/>
        </w:rPr>
        <w:t>：</w:t>
      </w:r>
      <w:r w:rsidR="0014401F" w:rsidRPr="0014401F">
        <w:rPr>
          <w:rFonts w:hint="eastAsia"/>
        </w:rPr>
        <w:t>检查设备外观</w:t>
      </w:r>
    </w:p>
    <w:p w14:paraId="4CD83BEE" w14:textId="5628827A" w:rsidR="00F26070" w:rsidRDefault="00CF6595" w:rsidP="006524EA">
      <w:pPr>
        <w:spacing w:line="360" w:lineRule="auto"/>
        <w:ind w:firstLineChars="200" w:firstLine="422"/>
      </w:pPr>
      <w:r w:rsidRPr="00CF6595">
        <w:rPr>
          <w:rFonts w:hint="eastAsia"/>
          <w:b/>
        </w:rPr>
        <w:lastRenderedPageBreak/>
        <w:t>步骤</w:t>
      </w:r>
      <w:r w:rsidR="004A49C4">
        <w:rPr>
          <w:b/>
        </w:rPr>
        <w:t>5</w:t>
      </w:r>
      <w:r w:rsidRPr="00CF6595">
        <w:rPr>
          <w:rFonts w:hint="eastAsia"/>
          <w:b/>
        </w:rPr>
        <w:t>：</w:t>
      </w:r>
      <w:r w:rsidR="0014401F" w:rsidRPr="0014401F">
        <w:rPr>
          <w:rFonts w:hint="eastAsia"/>
        </w:rPr>
        <w:t>交叉验证</w:t>
      </w:r>
    </w:p>
    <w:p w14:paraId="7729EB4D" w14:textId="5393360E" w:rsidR="00C441BB" w:rsidRDefault="00C441BB" w:rsidP="006524EA">
      <w:pPr>
        <w:spacing w:line="360" w:lineRule="auto"/>
        <w:ind w:firstLineChars="200" w:firstLine="422"/>
      </w:pPr>
      <w:r w:rsidRPr="00CF6595">
        <w:rPr>
          <w:rFonts w:hint="eastAsia"/>
          <w:b/>
        </w:rPr>
        <w:t>步骤</w:t>
      </w:r>
      <w:r>
        <w:rPr>
          <w:b/>
        </w:rPr>
        <w:t>6</w:t>
      </w:r>
      <w:r w:rsidRPr="00CF6595">
        <w:rPr>
          <w:rFonts w:hint="eastAsia"/>
          <w:b/>
        </w:rPr>
        <w:t>：</w:t>
      </w:r>
      <w:r w:rsidR="0014401F" w:rsidRPr="0014401F">
        <w:rPr>
          <w:rFonts w:hint="eastAsia"/>
        </w:rPr>
        <w:t>联系</w:t>
      </w:r>
      <w:r w:rsidR="0014401F" w:rsidRPr="0014401F">
        <w:rPr>
          <w:rFonts w:hint="eastAsia"/>
        </w:rPr>
        <w:t>400</w:t>
      </w:r>
      <w:r w:rsidR="0014401F" w:rsidRPr="0014401F">
        <w:rPr>
          <w:rFonts w:hint="eastAsia"/>
        </w:rPr>
        <w:t>技术支持</w:t>
      </w:r>
    </w:p>
    <w:p w14:paraId="1E800882" w14:textId="77777777" w:rsidR="00F26070" w:rsidRPr="0036387A" w:rsidRDefault="00053E3E" w:rsidP="00053E3E">
      <w:pPr>
        <w:pStyle w:val="a7"/>
        <w:numPr>
          <w:ilvl w:val="0"/>
          <w:numId w:val="1"/>
        </w:numPr>
        <w:ind w:firstLineChars="0"/>
        <w:rPr>
          <w:rFonts w:asciiTheme="majorEastAsia" w:eastAsiaTheme="majorEastAsia" w:hAnsiTheme="majorEastAsia"/>
          <w:b/>
          <w:sz w:val="28"/>
          <w:szCs w:val="28"/>
        </w:rPr>
      </w:pPr>
      <w:r w:rsidRPr="00053E3E">
        <w:rPr>
          <w:rFonts w:asciiTheme="majorEastAsia" w:eastAsiaTheme="majorEastAsia" w:hAnsiTheme="majorEastAsia" w:hint="eastAsia"/>
          <w:b/>
          <w:sz w:val="28"/>
          <w:szCs w:val="28"/>
        </w:rPr>
        <w:t>流程图相关操作说明</w:t>
      </w:r>
    </w:p>
    <w:p w14:paraId="30D31E0C" w14:textId="5A1F7257" w:rsidR="00F26070" w:rsidRPr="004A49C4" w:rsidRDefault="004A49C4" w:rsidP="004A49C4">
      <w:pPr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1、</w:t>
      </w:r>
      <w:r w:rsidR="00DA706D" w:rsidRPr="00DA706D">
        <w:rPr>
          <w:rFonts w:asciiTheme="minorEastAsia" w:hAnsiTheme="minorEastAsia" w:hint="eastAsia"/>
          <w:b/>
          <w:sz w:val="24"/>
          <w:szCs w:val="24"/>
        </w:rPr>
        <w:t>检查电源适配器外观</w:t>
      </w:r>
    </w:p>
    <w:p w14:paraId="2E94CD7D" w14:textId="51925987" w:rsidR="00B30B19" w:rsidRDefault="00DA706D" w:rsidP="00DA706D">
      <w:pPr>
        <w:pStyle w:val="a7"/>
        <w:ind w:firstLineChars="0"/>
      </w:pPr>
      <w:r w:rsidRPr="00DA706D">
        <w:rPr>
          <w:rFonts w:hint="eastAsia"/>
        </w:rPr>
        <w:t>检查电源适配器外观是否异常，比如电源适配器表面是否有鼓包、电源线是否有断裂等，如有异常，</w:t>
      </w:r>
      <w:r w:rsidR="00902229">
        <w:rPr>
          <w:rFonts w:hint="eastAsia"/>
        </w:rPr>
        <w:t>更换</w:t>
      </w:r>
      <w:r>
        <w:rPr>
          <w:rFonts w:hint="eastAsia"/>
        </w:rPr>
        <w:t>拍照</w:t>
      </w:r>
      <w:r w:rsidRPr="00DA706D">
        <w:rPr>
          <w:rFonts w:hint="eastAsia"/>
        </w:rPr>
        <w:t>记录异常信息并</w:t>
      </w:r>
      <w:r>
        <w:rPr>
          <w:rFonts w:hint="eastAsia"/>
        </w:rPr>
        <w:t>更换</w:t>
      </w:r>
      <w:r w:rsidR="00902229">
        <w:rPr>
          <w:rFonts w:hint="eastAsia"/>
        </w:rPr>
        <w:t>测试</w:t>
      </w:r>
      <w:r>
        <w:rPr>
          <w:rFonts w:hint="eastAsia"/>
        </w:rPr>
        <w:t>。</w:t>
      </w:r>
    </w:p>
    <w:p w14:paraId="4FD5CF5F" w14:textId="72896845" w:rsidR="00DA706D" w:rsidRPr="00DA706D" w:rsidRDefault="00DA706D" w:rsidP="00DA706D">
      <w:pPr>
        <w:pStyle w:val="a7"/>
        <w:ind w:firstLineChars="0"/>
        <w:rPr>
          <w:rFonts w:hint="eastAsia"/>
        </w:rPr>
      </w:pPr>
      <w:r>
        <w:rPr>
          <w:noProof/>
        </w:rPr>
        <w:drawing>
          <wp:inline distT="0" distB="0" distL="0" distR="0" wp14:anchorId="1C720B31" wp14:editId="5E240E79">
            <wp:extent cx="3464395" cy="223501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71645" cy="223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00FD" w14:textId="28F521F8" w:rsidR="004A49C4" w:rsidRPr="004A49C4" w:rsidRDefault="004A49C4" w:rsidP="004A49C4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2</w:t>
      </w:r>
      <w:r>
        <w:rPr>
          <w:rFonts w:asciiTheme="minorEastAsia" w:hAnsiTheme="minorEastAsia" w:hint="eastAsia"/>
          <w:b/>
          <w:sz w:val="24"/>
          <w:szCs w:val="24"/>
        </w:rPr>
        <w:t>、</w:t>
      </w:r>
      <w:r w:rsidR="00DA706D">
        <w:rPr>
          <w:rFonts w:asciiTheme="minorEastAsia" w:hAnsiTheme="minorEastAsia" w:hint="eastAsia"/>
          <w:b/>
          <w:sz w:val="24"/>
          <w:szCs w:val="24"/>
        </w:rPr>
        <w:t>检查电源</w:t>
      </w:r>
      <w:r w:rsidR="00DA706D" w:rsidRPr="00DA706D">
        <w:rPr>
          <w:rFonts w:asciiTheme="minorEastAsia" w:hAnsiTheme="minorEastAsia" w:hint="eastAsia"/>
          <w:b/>
          <w:sz w:val="24"/>
          <w:szCs w:val="24"/>
        </w:rPr>
        <w:t>适配器电源输出电压</w:t>
      </w:r>
    </w:p>
    <w:p w14:paraId="29B35785" w14:textId="13905C77" w:rsidR="00527C3B" w:rsidRDefault="00DA706D" w:rsidP="000C4C9C">
      <w:pPr>
        <w:pStyle w:val="a7"/>
      </w:pPr>
      <w:r>
        <w:rPr>
          <w:rFonts w:hint="eastAsia"/>
        </w:rPr>
        <w:t>使用万用表</w:t>
      </w:r>
      <w:r w:rsidRPr="00236BB4">
        <w:rPr>
          <w:rFonts w:hint="eastAsia"/>
        </w:rPr>
        <w:t>检查电源适配器</w:t>
      </w:r>
      <w:r>
        <w:rPr>
          <w:rFonts w:hint="eastAsia"/>
        </w:rPr>
        <w:t>电源输出电压是否为</w:t>
      </w:r>
      <w:r>
        <w:rPr>
          <w:rFonts w:hint="eastAsia"/>
        </w:rPr>
        <w:t>12</w:t>
      </w:r>
      <w:r>
        <w:rPr>
          <w:rFonts w:hint="eastAsia"/>
        </w:rPr>
        <w:t>伏，</w:t>
      </w:r>
      <w:r w:rsidRPr="00B8279A">
        <w:rPr>
          <w:rFonts w:hint="eastAsia"/>
        </w:rPr>
        <w:t>若有异常则</w:t>
      </w:r>
      <w:r>
        <w:rPr>
          <w:rFonts w:hint="eastAsia"/>
        </w:rPr>
        <w:t>拍照</w:t>
      </w:r>
      <w:r w:rsidRPr="00DA706D">
        <w:rPr>
          <w:rFonts w:hint="eastAsia"/>
        </w:rPr>
        <w:t>记录异常信息</w:t>
      </w:r>
      <w:r w:rsidR="00902229" w:rsidRPr="00DA706D">
        <w:rPr>
          <w:rFonts w:hint="eastAsia"/>
        </w:rPr>
        <w:t>并</w:t>
      </w:r>
      <w:r w:rsidR="00902229">
        <w:rPr>
          <w:rFonts w:hint="eastAsia"/>
        </w:rPr>
        <w:t>更换测试</w:t>
      </w:r>
      <w:r>
        <w:rPr>
          <w:rFonts w:hint="eastAsia"/>
        </w:rPr>
        <w:t>。</w:t>
      </w:r>
    </w:p>
    <w:p w14:paraId="6EF1C679" w14:textId="04652D2D" w:rsidR="008C2629" w:rsidRPr="004A49C4" w:rsidRDefault="004A49C4" w:rsidP="004A49C4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3、</w:t>
      </w:r>
      <w:r w:rsidR="00DA706D" w:rsidRPr="00DA706D">
        <w:rPr>
          <w:rFonts w:asciiTheme="minorEastAsia" w:hAnsiTheme="minorEastAsia" w:hint="eastAsia"/>
          <w:b/>
          <w:sz w:val="24"/>
          <w:szCs w:val="24"/>
        </w:rPr>
        <w:t>检查电源开关按钮</w:t>
      </w:r>
    </w:p>
    <w:p w14:paraId="0156C84D" w14:textId="117A1804" w:rsidR="00E67D16" w:rsidRPr="00542A85" w:rsidRDefault="00DA706D" w:rsidP="00DA706D">
      <w:pPr>
        <w:pStyle w:val="a7"/>
        <w:ind w:firstLineChars="0"/>
      </w:pPr>
      <w:r w:rsidRPr="00DA706D">
        <w:rPr>
          <w:rFonts w:hint="eastAsia"/>
        </w:rPr>
        <w:t>检查电源开关按钮是否正常，是否可以正常按下和弹起，如</w:t>
      </w:r>
      <w:r>
        <w:rPr>
          <w:rFonts w:hint="eastAsia"/>
        </w:rPr>
        <w:t>下</w:t>
      </w:r>
      <w:r w:rsidRPr="00DA706D">
        <w:rPr>
          <w:rFonts w:hint="eastAsia"/>
        </w:rPr>
        <w:t>图所示，若有异常则</w:t>
      </w:r>
      <w:r>
        <w:rPr>
          <w:rFonts w:hint="eastAsia"/>
        </w:rPr>
        <w:t>视频</w:t>
      </w:r>
      <w:r w:rsidRPr="00DA706D">
        <w:rPr>
          <w:rFonts w:hint="eastAsia"/>
        </w:rPr>
        <w:t>记录异常信息</w:t>
      </w:r>
      <w:r w:rsidR="00902229" w:rsidRPr="00DA706D">
        <w:rPr>
          <w:rFonts w:hint="eastAsia"/>
        </w:rPr>
        <w:t>并</w:t>
      </w:r>
      <w:r w:rsidR="00902229">
        <w:rPr>
          <w:rFonts w:hint="eastAsia"/>
        </w:rPr>
        <w:t>更换测试</w:t>
      </w:r>
      <w:r w:rsidRPr="00DA706D">
        <w:rPr>
          <w:rFonts w:hint="eastAsia"/>
        </w:rPr>
        <w:t>。</w:t>
      </w:r>
    </w:p>
    <w:p w14:paraId="55F52CC2" w14:textId="2C376396" w:rsidR="00427880" w:rsidRDefault="00DA706D" w:rsidP="0019368D">
      <w:pPr>
        <w:spacing w:line="360" w:lineRule="auto"/>
      </w:pPr>
      <w:r>
        <w:rPr>
          <w:noProof/>
        </w:rPr>
        <w:drawing>
          <wp:inline distT="0" distB="0" distL="0" distR="0" wp14:anchorId="63F44CD4" wp14:editId="033982BC">
            <wp:extent cx="5274310" cy="21831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F906" w14:textId="70E39190" w:rsidR="00696F48" w:rsidRPr="00B50D2C" w:rsidRDefault="004A49C4" w:rsidP="00696F48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4</w:t>
      </w:r>
      <w:r w:rsidR="00696F48" w:rsidRPr="00696F48">
        <w:rPr>
          <w:rFonts w:asciiTheme="minorEastAsia" w:hAnsiTheme="minorEastAsia" w:hint="eastAsia"/>
          <w:b/>
          <w:sz w:val="24"/>
          <w:szCs w:val="24"/>
        </w:rPr>
        <w:t>、</w:t>
      </w:r>
      <w:r w:rsidR="00DA706D" w:rsidRPr="00DA706D">
        <w:rPr>
          <w:rFonts w:asciiTheme="minorEastAsia" w:hAnsiTheme="minorEastAsia" w:hint="eastAsia"/>
          <w:b/>
          <w:sz w:val="24"/>
          <w:szCs w:val="24"/>
        </w:rPr>
        <w:t>检查设备</w:t>
      </w:r>
      <w:r w:rsidR="00DA706D">
        <w:rPr>
          <w:rFonts w:asciiTheme="minorEastAsia" w:hAnsiTheme="minorEastAsia" w:hint="eastAsia"/>
          <w:b/>
          <w:sz w:val="24"/>
          <w:szCs w:val="24"/>
        </w:rPr>
        <w:t>外观</w:t>
      </w:r>
    </w:p>
    <w:p w14:paraId="2DB3D0AC" w14:textId="2DAB2715" w:rsidR="00D7059A" w:rsidRDefault="00DA706D" w:rsidP="00DA706D">
      <w:pPr>
        <w:pStyle w:val="a7"/>
        <w:ind w:firstLineChars="0"/>
      </w:pPr>
      <w:r w:rsidRPr="00DA706D">
        <w:rPr>
          <w:rFonts w:hint="eastAsia"/>
        </w:rPr>
        <w:t>检查设备外壳是否有变形、凹陷等损伤。以确认是否在运输、安装过程出现较大应力导致产品损坏，</w:t>
      </w:r>
      <w:r w:rsidRPr="00B8279A">
        <w:rPr>
          <w:rFonts w:hint="eastAsia"/>
        </w:rPr>
        <w:t>若有异常则</w:t>
      </w:r>
      <w:r>
        <w:rPr>
          <w:rFonts w:hint="eastAsia"/>
        </w:rPr>
        <w:t>拍照</w:t>
      </w:r>
      <w:r w:rsidRPr="00DA706D">
        <w:rPr>
          <w:rFonts w:hint="eastAsia"/>
        </w:rPr>
        <w:t>记录异常信息</w:t>
      </w:r>
      <w:r w:rsidR="00902229" w:rsidRPr="00DA706D">
        <w:rPr>
          <w:rFonts w:hint="eastAsia"/>
        </w:rPr>
        <w:t>并</w:t>
      </w:r>
      <w:r w:rsidR="00902229">
        <w:rPr>
          <w:rFonts w:hint="eastAsia"/>
        </w:rPr>
        <w:t>更换测试</w:t>
      </w:r>
      <w:r w:rsidRPr="00DA706D">
        <w:rPr>
          <w:rFonts w:hint="eastAsia"/>
        </w:rPr>
        <w:t>。如</w:t>
      </w:r>
      <w:r>
        <w:rPr>
          <w:rFonts w:hint="eastAsia"/>
        </w:rPr>
        <w:t>下</w:t>
      </w:r>
      <w:r w:rsidRPr="00DA706D">
        <w:rPr>
          <w:rFonts w:hint="eastAsia"/>
        </w:rPr>
        <w:t>图所示，设备外壳的壁挂孔位置变形，导致内部电路板破损。</w:t>
      </w:r>
    </w:p>
    <w:p w14:paraId="1DD6AA0F" w14:textId="513C1D61" w:rsidR="000A48A2" w:rsidRPr="00DA706D" w:rsidRDefault="00DA706D" w:rsidP="00DA706D">
      <w:pPr>
        <w:pStyle w:val="a7"/>
        <w:ind w:firstLineChars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FE8103F" wp14:editId="54C404EC">
            <wp:extent cx="4406900" cy="347853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EA9A" w14:textId="71123FC7" w:rsidR="00D37008" w:rsidRPr="00D37008" w:rsidRDefault="004A49C4" w:rsidP="00D37008">
      <w:pPr>
        <w:pStyle w:val="a7"/>
        <w:ind w:firstLineChars="0" w:firstLine="0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5</w:t>
      </w:r>
      <w:r w:rsidR="00D37008" w:rsidRPr="00D37008">
        <w:rPr>
          <w:rFonts w:asciiTheme="minorEastAsia" w:hAnsiTheme="minorEastAsia" w:hint="eastAsia"/>
          <w:b/>
          <w:sz w:val="24"/>
          <w:szCs w:val="24"/>
        </w:rPr>
        <w:t>、</w:t>
      </w:r>
      <w:r w:rsidR="00DA706D">
        <w:rPr>
          <w:rFonts w:asciiTheme="minorEastAsia" w:hAnsiTheme="minorEastAsia" w:hint="eastAsia"/>
          <w:b/>
          <w:sz w:val="24"/>
          <w:szCs w:val="24"/>
        </w:rPr>
        <w:t>交叉验证</w:t>
      </w:r>
    </w:p>
    <w:p w14:paraId="4171F3BE" w14:textId="0B392407" w:rsidR="00E67D16" w:rsidRDefault="00DA706D" w:rsidP="00DA706D">
      <w:pPr>
        <w:pStyle w:val="a7"/>
        <w:ind w:firstLineChars="0"/>
      </w:pPr>
      <w:r w:rsidRPr="00DA706D">
        <w:rPr>
          <w:rFonts w:hint="eastAsia"/>
        </w:rPr>
        <w:t>将故障设备与另外一台正常设备交叉验证（即做互换操作），如果故障设备上故障仍然存在</w:t>
      </w:r>
      <w:r>
        <w:rPr>
          <w:rFonts w:hint="eastAsia"/>
        </w:rPr>
        <w:t>，</w:t>
      </w:r>
      <w:r w:rsidRPr="00DA706D">
        <w:rPr>
          <w:rFonts w:hint="eastAsia"/>
        </w:rPr>
        <w:t>则记录故障设备的主要问题和现象，并联系</w:t>
      </w:r>
      <w:r>
        <w:rPr>
          <w:rFonts w:hint="eastAsia"/>
        </w:rPr>
        <w:t>4</w:t>
      </w:r>
      <w:r>
        <w:t>00</w:t>
      </w:r>
      <w:r>
        <w:rPr>
          <w:rFonts w:hint="eastAsia"/>
        </w:rPr>
        <w:t>处理</w:t>
      </w:r>
      <w:r w:rsidRPr="00DA706D">
        <w:rPr>
          <w:rFonts w:hint="eastAsia"/>
        </w:rPr>
        <w:t>。如果故障设备上故障消失，而正常设备上出现了故障，</w:t>
      </w:r>
      <w:r w:rsidR="0014401F">
        <w:rPr>
          <w:rFonts w:hint="eastAsia"/>
        </w:rPr>
        <w:t>建议联系</w:t>
      </w:r>
      <w:r w:rsidR="0014401F">
        <w:rPr>
          <w:rFonts w:hint="eastAsia"/>
        </w:rPr>
        <w:t>4</w:t>
      </w:r>
      <w:r w:rsidR="0014401F">
        <w:t>00</w:t>
      </w:r>
      <w:r w:rsidR="0014401F">
        <w:rPr>
          <w:rFonts w:hint="eastAsia"/>
        </w:rPr>
        <w:t>处理。</w:t>
      </w:r>
    </w:p>
    <w:p w14:paraId="40C5DCE8" w14:textId="307EA2CC" w:rsidR="00E70B9F" w:rsidRDefault="00E70B9F" w:rsidP="00E70B9F">
      <w:pPr>
        <w:pStyle w:val="a7"/>
      </w:pPr>
    </w:p>
    <w:p w14:paraId="2403F5CA" w14:textId="0AE283E9" w:rsidR="00556766" w:rsidRDefault="0014401F" w:rsidP="0014401F">
      <w:pPr>
        <w:pStyle w:val="a7"/>
        <w:ind w:firstLineChars="0" w:firstLine="0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/>
          <w:b/>
          <w:sz w:val="24"/>
          <w:szCs w:val="24"/>
        </w:rPr>
        <w:t>6</w:t>
      </w:r>
      <w:r w:rsidR="00867BB9" w:rsidRPr="00D37008">
        <w:rPr>
          <w:rFonts w:asciiTheme="minorEastAsia" w:hAnsiTheme="minorEastAsia" w:hint="eastAsia"/>
          <w:b/>
          <w:sz w:val="24"/>
          <w:szCs w:val="24"/>
        </w:rPr>
        <w:t>、</w:t>
      </w:r>
      <w:r w:rsidR="00CE3DC8">
        <w:rPr>
          <w:rFonts w:asciiTheme="minorEastAsia" w:hAnsiTheme="minorEastAsia" w:hint="eastAsia"/>
          <w:b/>
          <w:sz w:val="24"/>
          <w:szCs w:val="24"/>
        </w:rPr>
        <w:t>联系4</w:t>
      </w:r>
      <w:r w:rsidR="00CE3DC8">
        <w:rPr>
          <w:rFonts w:asciiTheme="minorEastAsia" w:hAnsiTheme="minorEastAsia"/>
          <w:b/>
          <w:sz w:val="24"/>
          <w:szCs w:val="24"/>
        </w:rPr>
        <w:t>00</w:t>
      </w:r>
      <w:r w:rsidR="00CE3DC8">
        <w:rPr>
          <w:rFonts w:asciiTheme="minorEastAsia" w:hAnsiTheme="minorEastAsia" w:hint="eastAsia"/>
          <w:b/>
          <w:sz w:val="24"/>
          <w:szCs w:val="24"/>
        </w:rPr>
        <w:t>技术支持</w:t>
      </w:r>
    </w:p>
    <w:p w14:paraId="5A9D2AA9" w14:textId="1AE7F88A" w:rsidR="00CE3DC8" w:rsidRPr="00CE3DC8" w:rsidRDefault="00CE3DC8" w:rsidP="00762F3A">
      <w:pPr>
        <w:pStyle w:val="a7"/>
        <w:ind w:firstLineChars="0" w:firstLine="0"/>
      </w:pPr>
      <w:r w:rsidRPr="00CE3DC8">
        <w:rPr>
          <w:rFonts w:hint="eastAsia"/>
        </w:rPr>
        <w:t xml:space="preserve"> </w:t>
      </w:r>
      <w:r w:rsidRPr="00CE3DC8">
        <w:t xml:space="preserve"> </w:t>
      </w:r>
      <w:r w:rsidRPr="00CE3DC8">
        <w:rPr>
          <w:rFonts w:hint="eastAsia"/>
        </w:rPr>
        <w:t>如果经过以上排查后，</w:t>
      </w:r>
      <w:r w:rsidRPr="00CE3DC8">
        <w:rPr>
          <w:rFonts w:hint="eastAsia"/>
        </w:rPr>
        <w:t>O</w:t>
      </w:r>
      <w:r w:rsidRPr="00CE3DC8">
        <w:t>NU</w:t>
      </w:r>
      <w:r w:rsidRPr="00CE3DC8">
        <w:rPr>
          <w:rFonts w:hint="eastAsia"/>
        </w:rPr>
        <w:t>还是无法</w:t>
      </w:r>
      <w:r w:rsidR="0014401F">
        <w:rPr>
          <w:rFonts w:hint="eastAsia"/>
        </w:rPr>
        <w:t>正常开机</w:t>
      </w:r>
      <w:r w:rsidRPr="00CE3DC8">
        <w:rPr>
          <w:rFonts w:hint="eastAsia"/>
        </w:rPr>
        <w:t>，</w:t>
      </w:r>
      <w:r>
        <w:rPr>
          <w:rFonts w:hint="eastAsia"/>
        </w:rPr>
        <w:t>可以联系</w:t>
      </w:r>
      <w:r>
        <w:rPr>
          <w:rFonts w:hint="eastAsia"/>
        </w:rPr>
        <w:t>4</w:t>
      </w:r>
      <w:r>
        <w:t>00-810-0806</w:t>
      </w:r>
      <w:r>
        <w:rPr>
          <w:rFonts w:hint="eastAsia"/>
        </w:rPr>
        <w:t>获取技术支持。</w:t>
      </w:r>
    </w:p>
    <w:p w14:paraId="56888BB5" w14:textId="0271C055" w:rsidR="00CE3DC8" w:rsidRPr="00CE3DC8" w:rsidRDefault="00CE3DC8" w:rsidP="00762F3A">
      <w:pPr>
        <w:pStyle w:val="a7"/>
        <w:ind w:firstLineChars="0" w:firstLine="0"/>
      </w:pPr>
      <w:r w:rsidRPr="00CE3DC8">
        <w:t xml:space="preserve">  </w:t>
      </w:r>
    </w:p>
    <w:sectPr w:rsidR="00CE3DC8" w:rsidRPr="00CE3D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1ED91" w14:textId="77777777" w:rsidR="001F1A54" w:rsidRDefault="001F1A54" w:rsidP="00F26070">
      <w:r>
        <w:separator/>
      </w:r>
    </w:p>
  </w:endnote>
  <w:endnote w:type="continuationSeparator" w:id="0">
    <w:p w14:paraId="5B53E5B1" w14:textId="77777777" w:rsidR="001F1A54" w:rsidRDefault="001F1A54" w:rsidP="00F26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9FF30" w14:textId="77777777" w:rsidR="001F1A54" w:rsidRDefault="001F1A54" w:rsidP="00F26070">
      <w:r>
        <w:separator/>
      </w:r>
    </w:p>
  </w:footnote>
  <w:footnote w:type="continuationSeparator" w:id="0">
    <w:p w14:paraId="3CC9C86F" w14:textId="77777777" w:rsidR="001F1A54" w:rsidRDefault="001F1A54" w:rsidP="00F260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663F6"/>
    <w:multiLevelType w:val="hybridMultilevel"/>
    <w:tmpl w:val="88606E02"/>
    <w:lvl w:ilvl="0" w:tplc="E4AC5C04">
      <w:start w:val="1"/>
      <w:numFmt w:val="decimal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3F87E84"/>
    <w:multiLevelType w:val="hybridMultilevel"/>
    <w:tmpl w:val="CB0C29E0"/>
    <w:lvl w:ilvl="0" w:tplc="9A1CC0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3BC1125"/>
    <w:multiLevelType w:val="multilevel"/>
    <w:tmpl w:val="315A9424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4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ItemStep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1"/>
      <w:pStyle w:val="FigureDescription"/>
      <w:suff w:val="space"/>
      <w:lvlText w:val="图%1-%6"/>
      <w:lvlJc w:val="left"/>
      <w:pPr>
        <w:ind w:left="0" w:firstLine="624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1"/>
      <w:pStyle w:val="TableDescription"/>
      <w:suff w:val="space"/>
      <w:lvlText w:val="表%1-%7"/>
      <w:lvlJc w:val="left"/>
      <w:pPr>
        <w:ind w:left="1134" w:hanging="510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Restart w:val="5"/>
      <w:pStyle w:val="ItemStep2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pStyle w:val="INStep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1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2C0A3323"/>
    <w:multiLevelType w:val="hybridMultilevel"/>
    <w:tmpl w:val="FB0A3CAE"/>
    <w:lvl w:ilvl="0" w:tplc="B65A0D28">
      <w:start w:val="1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E0D5DEF"/>
    <w:multiLevelType w:val="hybridMultilevel"/>
    <w:tmpl w:val="CB0C29E0"/>
    <w:lvl w:ilvl="0" w:tplc="9A1CC01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1360FEA"/>
    <w:multiLevelType w:val="hybridMultilevel"/>
    <w:tmpl w:val="E2846E72"/>
    <w:lvl w:ilvl="0" w:tplc="8BFA6F3C">
      <w:start w:val="12"/>
      <w:numFmt w:val="decimal"/>
      <w:lvlText w:val="%1、"/>
      <w:lvlJc w:val="left"/>
      <w:pPr>
        <w:ind w:left="720" w:hanging="720"/>
      </w:pPr>
      <w:rPr>
        <w:rFonts w:asciiTheme="minorHAnsi" w:hAnsiTheme="minorHAnsi"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4F975BB"/>
    <w:multiLevelType w:val="hybridMultilevel"/>
    <w:tmpl w:val="EED649CC"/>
    <w:lvl w:ilvl="0" w:tplc="7302B688">
      <w:start w:val="5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6907BEA"/>
    <w:multiLevelType w:val="hybridMultilevel"/>
    <w:tmpl w:val="C94640B0"/>
    <w:lvl w:ilvl="0" w:tplc="B2E4673C">
      <w:start w:val="1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36BC094E"/>
    <w:multiLevelType w:val="hybridMultilevel"/>
    <w:tmpl w:val="30D0150A"/>
    <w:lvl w:ilvl="0" w:tplc="837EE4A6">
      <w:start w:val="6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54E13DC"/>
    <w:multiLevelType w:val="hybridMultilevel"/>
    <w:tmpl w:val="AFA624EC"/>
    <w:lvl w:ilvl="0" w:tplc="56C6408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D8E7AE1"/>
    <w:multiLevelType w:val="hybridMultilevel"/>
    <w:tmpl w:val="89BEB138"/>
    <w:lvl w:ilvl="0" w:tplc="863C2922">
      <w:start w:val="1"/>
      <w:numFmt w:val="decimal"/>
      <w:lvlText w:val="%1、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11" w15:restartNumberingAfterBreak="0">
    <w:nsid w:val="4E097077"/>
    <w:multiLevelType w:val="hybridMultilevel"/>
    <w:tmpl w:val="6142A236"/>
    <w:lvl w:ilvl="0" w:tplc="BE0A1762">
      <w:start w:val="6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A453813"/>
    <w:multiLevelType w:val="hybridMultilevel"/>
    <w:tmpl w:val="19BE0F14"/>
    <w:lvl w:ilvl="0" w:tplc="86ACDD9A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F8D8F79E">
      <w:start w:val="5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2"/>
  </w:num>
  <w:num w:numId="2">
    <w:abstractNumId w:val="1"/>
  </w:num>
  <w:num w:numId="3">
    <w:abstractNumId w:val="10"/>
  </w:num>
  <w:num w:numId="4">
    <w:abstractNumId w:val="9"/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11"/>
  </w:num>
  <w:num w:numId="10">
    <w:abstractNumId w:val="5"/>
  </w:num>
  <w:num w:numId="11">
    <w:abstractNumId w:val="3"/>
  </w:num>
  <w:num w:numId="12">
    <w:abstractNumId w:val="7"/>
  </w:num>
  <w:num w:numId="13">
    <w:abstractNumId w:val="2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BB7"/>
    <w:rsid w:val="00007FC8"/>
    <w:rsid w:val="00015BE1"/>
    <w:rsid w:val="000472B2"/>
    <w:rsid w:val="00053E3E"/>
    <w:rsid w:val="00071085"/>
    <w:rsid w:val="0009799E"/>
    <w:rsid w:val="00097A8F"/>
    <w:rsid w:val="000A48A2"/>
    <w:rsid w:val="000B6C1F"/>
    <w:rsid w:val="000C35DC"/>
    <w:rsid w:val="000C4C9C"/>
    <w:rsid w:val="00101D01"/>
    <w:rsid w:val="001037B1"/>
    <w:rsid w:val="001125C3"/>
    <w:rsid w:val="00127C23"/>
    <w:rsid w:val="0014401F"/>
    <w:rsid w:val="00151182"/>
    <w:rsid w:val="001518CC"/>
    <w:rsid w:val="001557DB"/>
    <w:rsid w:val="00164B29"/>
    <w:rsid w:val="001764F3"/>
    <w:rsid w:val="00184314"/>
    <w:rsid w:val="00186086"/>
    <w:rsid w:val="00186AD7"/>
    <w:rsid w:val="0019368D"/>
    <w:rsid w:val="001A119B"/>
    <w:rsid w:val="001D6A0F"/>
    <w:rsid w:val="001F140E"/>
    <w:rsid w:val="001F1A54"/>
    <w:rsid w:val="001F1C6D"/>
    <w:rsid w:val="001F479E"/>
    <w:rsid w:val="002118CB"/>
    <w:rsid w:val="002176BC"/>
    <w:rsid w:val="00221A81"/>
    <w:rsid w:val="00237359"/>
    <w:rsid w:val="0024343F"/>
    <w:rsid w:val="00245BD7"/>
    <w:rsid w:val="0026393C"/>
    <w:rsid w:val="002829A8"/>
    <w:rsid w:val="002932E2"/>
    <w:rsid w:val="002A06C3"/>
    <w:rsid w:val="002F0518"/>
    <w:rsid w:val="00303663"/>
    <w:rsid w:val="003064DD"/>
    <w:rsid w:val="00336E7D"/>
    <w:rsid w:val="00340087"/>
    <w:rsid w:val="00351F27"/>
    <w:rsid w:val="0036387A"/>
    <w:rsid w:val="00382B71"/>
    <w:rsid w:val="0038601D"/>
    <w:rsid w:val="003A25F3"/>
    <w:rsid w:val="003B21EF"/>
    <w:rsid w:val="003C6219"/>
    <w:rsid w:val="003C699D"/>
    <w:rsid w:val="003C6F34"/>
    <w:rsid w:val="003D495F"/>
    <w:rsid w:val="003E29D6"/>
    <w:rsid w:val="00410612"/>
    <w:rsid w:val="00427880"/>
    <w:rsid w:val="00444676"/>
    <w:rsid w:val="004642B5"/>
    <w:rsid w:val="00467DA1"/>
    <w:rsid w:val="00486678"/>
    <w:rsid w:val="0049392A"/>
    <w:rsid w:val="00497771"/>
    <w:rsid w:val="004A49C4"/>
    <w:rsid w:val="004B5F3F"/>
    <w:rsid w:val="004C17BB"/>
    <w:rsid w:val="004D08D4"/>
    <w:rsid w:val="004E31D2"/>
    <w:rsid w:val="004F2251"/>
    <w:rsid w:val="00510BDB"/>
    <w:rsid w:val="00511BB0"/>
    <w:rsid w:val="00522E03"/>
    <w:rsid w:val="00525AEE"/>
    <w:rsid w:val="00527C3B"/>
    <w:rsid w:val="00552291"/>
    <w:rsid w:val="00556766"/>
    <w:rsid w:val="0057697D"/>
    <w:rsid w:val="00581CE6"/>
    <w:rsid w:val="00597916"/>
    <w:rsid w:val="005A1DB9"/>
    <w:rsid w:val="005E0AA5"/>
    <w:rsid w:val="005E29E9"/>
    <w:rsid w:val="005F6A26"/>
    <w:rsid w:val="00607EDD"/>
    <w:rsid w:val="00607FB6"/>
    <w:rsid w:val="00615C41"/>
    <w:rsid w:val="00621E1F"/>
    <w:rsid w:val="00640E55"/>
    <w:rsid w:val="006459AA"/>
    <w:rsid w:val="00647A4C"/>
    <w:rsid w:val="006524EA"/>
    <w:rsid w:val="0065757F"/>
    <w:rsid w:val="00665060"/>
    <w:rsid w:val="00670FBC"/>
    <w:rsid w:val="0067247D"/>
    <w:rsid w:val="00683433"/>
    <w:rsid w:val="00696F48"/>
    <w:rsid w:val="006A52BD"/>
    <w:rsid w:val="006E796A"/>
    <w:rsid w:val="00710B97"/>
    <w:rsid w:val="00733385"/>
    <w:rsid w:val="00733FEA"/>
    <w:rsid w:val="00761533"/>
    <w:rsid w:val="00762F3A"/>
    <w:rsid w:val="007666AD"/>
    <w:rsid w:val="00777FBC"/>
    <w:rsid w:val="007848FA"/>
    <w:rsid w:val="00792657"/>
    <w:rsid w:val="00795DB5"/>
    <w:rsid w:val="007B1FB5"/>
    <w:rsid w:val="007E2011"/>
    <w:rsid w:val="007E7BB7"/>
    <w:rsid w:val="00800013"/>
    <w:rsid w:val="00835C1A"/>
    <w:rsid w:val="00867BB9"/>
    <w:rsid w:val="008834EF"/>
    <w:rsid w:val="0088649C"/>
    <w:rsid w:val="00894189"/>
    <w:rsid w:val="00894D74"/>
    <w:rsid w:val="008A074D"/>
    <w:rsid w:val="008B5620"/>
    <w:rsid w:val="008C2629"/>
    <w:rsid w:val="008D7E7F"/>
    <w:rsid w:val="008F64CD"/>
    <w:rsid w:val="00902229"/>
    <w:rsid w:val="00910CA7"/>
    <w:rsid w:val="009154EA"/>
    <w:rsid w:val="00921370"/>
    <w:rsid w:val="00922DEC"/>
    <w:rsid w:val="00924895"/>
    <w:rsid w:val="00925AE4"/>
    <w:rsid w:val="00926EFA"/>
    <w:rsid w:val="009402E8"/>
    <w:rsid w:val="00943562"/>
    <w:rsid w:val="00944416"/>
    <w:rsid w:val="009716FC"/>
    <w:rsid w:val="009966E0"/>
    <w:rsid w:val="00997138"/>
    <w:rsid w:val="009A45C3"/>
    <w:rsid w:val="009B1007"/>
    <w:rsid w:val="009B4287"/>
    <w:rsid w:val="009F02FD"/>
    <w:rsid w:val="009F4B7A"/>
    <w:rsid w:val="00A037C8"/>
    <w:rsid w:val="00A30991"/>
    <w:rsid w:val="00A55223"/>
    <w:rsid w:val="00A57E35"/>
    <w:rsid w:val="00A632D3"/>
    <w:rsid w:val="00A661E0"/>
    <w:rsid w:val="00AC0232"/>
    <w:rsid w:val="00AD069D"/>
    <w:rsid w:val="00AD72DF"/>
    <w:rsid w:val="00AF55D3"/>
    <w:rsid w:val="00B20348"/>
    <w:rsid w:val="00B30B19"/>
    <w:rsid w:val="00B50D2C"/>
    <w:rsid w:val="00B51E66"/>
    <w:rsid w:val="00B53CFC"/>
    <w:rsid w:val="00B6207F"/>
    <w:rsid w:val="00B64E77"/>
    <w:rsid w:val="00B77F5D"/>
    <w:rsid w:val="00B85A00"/>
    <w:rsid w:val="00BA65A5"/>
    <w:rsid w:val="00BB6D23"/>
    <w:rsid w:val="00BE3E4E"/>
    <w:rsid w:val="00BE5CB9"/>
    <w:rsid w:val="00BF4E1B"/>
    <w:rsid w:val="00C176B2"/>
    <w:rsid w:val="00C22AF3"/>
    <w:rsid w:val="00C441BB"/>
    <w:rsid w:val="00C461B2"/>
    <w:rsid w:val="00C50004"/>
    <w:rsid w:val="00C517E6"/>
    <w:rsid w:val="00C60423"/>
    <w:rsid w:val="00C60CEC"/>
    <w:rsid w:val="00C75E66"/>
    <w:rsid w:val="00C84E20"/>
    <w:rsid w:val="00C8560D"/>
    <w:rsid w:val="00C857A8"/>
    <w:rsid w:val="00CA1F42"/>
    <w:rsid w:val="00CA2E31"/>
    <w:rsid w:val="00CA5D55"/>
    <w:rsid w:val="00CC79BE"/>
    <w:rsid w:val="00CD54EA"/>
    <w:rsid w:val="00CD705E"/>
    <w:rsid w:val="00CE3DC8"/>
    <w:rsid w:val="00CF28D1"/>
    <w:rsid w:val="00CF3924"/>
    <w:rsid w:val="00CF5FE6"/>
    <w:rsid w:val="00CF6595"/>
    <w:rsid w:val="00D036E0"/>
    <w:rsid w:val="00D15221"/>
    <w:rsid w:val="00D34AB6"/>
    <w:rsid w:val="00D37008"/>
    <w:rsid w:val="00D57FFC"/>
    <w:rsid w:val="00D7059A"/>
    <w:rsid w:val="00D75C10"/>
    <w:rsid w:val="00D80BB8"/>
    <w:rsid w:val="00D8584E"/>
    <w:rsid w:val="00DA706D"/>
    <w:rsid w:val="00DB61B7"/>
    <w:rsid w:val="00DC3165"/>
    <w:rsid w:val="00E07C29"/>
    <w:rsid w:val="00E10F86"/>
    <w:rsid w:val="00E30589"/>
    <w:rsid w:val="00E43274"/>
    <w:rsid w:val="00E44B9D"/>
    <w:rsid w:val="00E504C7"/>
    <w:rsid w:val="00E67D16"/>
    <w:rsid w:val="00E70B9F"/>
    <w:rsid w:val="00E72A6C"/>
    <w:rsid w:val="00E93334"/>
    <w:rsid w:val="00E94ABB"/>
    <w:rsid w:val="00EA2C0E"/>
    <w:rsid w:val="00EB1B84"/>
    <w:rsid w:val="00EB49BB"/>
    <w:rsid w:val="00EC47EF"/>
    <w:rsid w:val="00ED405B"/>
    <w:rsid w:val="00F14702"/>
    <w:rsid w:val="00F26070"/>
    <w:rsid w:val="00F82708"/>
    <w:rsid w:val="00F85A5F"/>
    <w:rsid w:val="00F922C0"/>
    <w:rsid w:val="00FA34D1"/>
    <w:rsid w:val="00FC7532"/>
    <w:rsid w:val="00FD04C9"/>
    <w:rsid w:val="00FE57F0"/>
    <w:rsid w:val="00FF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E4A2ED"/>
  <w15:chartTrackingRefBased/>
  <w15:docId w15:val="{16BC1941-4416-458D-9397-790EF972A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heading 1"/>
    <w:next w:val="2"/>
    <w:link w:val="10"/>
    <w:uiPriority w:val="1"/>
    <w:qFormat/>
    <w:rsid w:val="00D7059A"/>
    <w:pPr>
      <w:keepNext/>
      <w:numPr>
        <w:numId w:val="13"/>
      </w:numPr>
      <w:snapToGrid w:val="0"/>
      <w:spacing w:before="240" w:after="240"/>
      <w:outlineLvl w:val="0"/>
    </w:pPr>
    <w:rPr>
      <w:rFonts w:ascii="Arial" w:eastAsia="宋体" w:hAnsi="Arial" w:cs="Arial"/>
      <w:b/>
      <w:color w:val="800000"/>
      <w:kern w:val="0"/>
      <w:sz w:val="36"/>
      <w:szCs w:val="48"/>
    </w:rPr>
  </w:style>
  <w:style w:type="paragraph" w:styleId="2">
    <w:name w:val="heading 2"/>
    <w:aliases w:val="heading 2,1.1  标题 2,标题 2 Char Char,1.1  标题 2 Char,Char,1.1,标题 2 Char Char Char,1.1  标题 2 Char Char"/>
    <w:next w:val="3"/>
    <w:link w:val="20"/>
    <w:uiPriority w:val="1"/>
    <w:qFormat/>
    <w:rsid w:val="00D7059A"/>
    <w:pPr>
      <w:keepNext/>
      <w:numPr>
        <w:ilvl w:val="1"/>
        <w:numId w:val="13"/>
      </w:numPr>
      <w:autoSpaceDE w:val="0"/>
      <w:autoSpaceDN w:val="0"/>
      <w:adjustRightInd w:val="0"/>
      <w:snapToGrid w:val="0"/>
      <w:spacing w:before="240" w:after="240"/>
      <w:textAlignment w:val="bottom"/>
      <w:outlineLvl w:val="1"/>
    </w:pPr>
    <w:rPr>
      <w:rFonts w:ascii="Arial" w:eastAsia="黑体" w:hAnsi="Arial" w:cs="Arial"/>
      <w:bCs/>
      <w:color w:val="800000"/>
      <w:kern w:val="0"/>
      <w:sz w:val="30"/>
      <w:szCs w:val="44"/>
    </w:rPr>
  </w:style>
  <w:style w:type="paragraph" w:styleId="3">
    <w:name w:val="heading 3"/>
    <w:aliases w:val="heading 3,标题 3 Char Char Char Char Char Char Char Char,标题 3 Char Char Char,标题 3 Char Char,标题 3 Char Char Char Char Char Char Char,标题 3 Char1,标题 3 Char Char1,标题 3 Char Char Char Char Char1 Char Char,标题 3 Char1 Char1 Char"/>
    <w:next w:val="4"/>
    <w:link w:val="30"/>
    <w:uiPriority w:val="1"/>
    <w:qFormat/>
    <w:rsid w:val="00D7059A"/>
    <w:pPr>
      <w:keepNext/>
      <w:numPr>
        <w:ilvl w:val="2"/>
        <w:numId w:val="13"/>
      </w:numPr>
      <w:snapToGrid w:val="0"/>
      <w:spacing w:before="240" w:after="240"/>
      <w:textAlignment w:val="baseline"/>
      <w:outlineLvl w:val="2"/>
    </w:pPr>
    <w:rPr>
      <w:rFonts w:ascii="Arial" w:eastAsia="黑体" w:hAnsi="Arial" w:cs="Arial"/>
      <w:bCs/>
      <w:color w:val="800000"/>
      <w:kern w:val="0"/>
      <w:sz w:val="24"/>
      <w:szCs w:val="36"/>
    </w:rPr>
  </w:style>
  <w:style w:type="paragraph" w:styleId="4">
    <w:name w:val="heading 4"/>
    <w:aliases w:val="标题 4 Char Char,heading 4 Char Char,标题 4 Char Char Char Char,标题 4 Char Char1 Char,标题 41,标题 4 Char Char Char1,Char1,heading 4,标题 4 Char1 Char Char,标题 4 Char Char Char Char Char Char,标题 4 Char Char1 Char Char Char,标题 41 Char Char,标题 4 Char1 Char"/>
    <w:next w:val="a"/>
    <w:link w:val="40"/>
    <w:uiPriority w:val="1"/>
    <w:qFormat/>
    <w:rsid w:val="00D7059A"/>
    <w:pPr>
      <w:keepNext/>
      <w:numPr>
        <w:ilvl w:val="3"/>
        <w:numId w:val="13"/>
      </w:numPr>
      <w:spacing w:before="80" w:after="80"/>
      <w:textAlignment w:val="baseline"/>
      <w:outlineLvl w:val="3"/>
    </w:pPr>
    <w:rPr>
      <w:rFonts w:ascii="Arial" w:eastAsia="黑体" w:hAnsi="Arial" w:cs="Arial"/>
      <w:bCs/>
      <w:noProof/>
      <w:color w:val="8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60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2607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260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6070"/>
    <w:rPr>
      <w:sz w:val="18"/>
      <w:szCs w:val="18"/>
    </w:rPr>
  </w:style>
  <w:style w:type="paragraph" w:styleId="a7">
    <w:name w:val="List Paragraph"/>
    <w:basedOn w:val="a"/>
    <w:uiPriority w:val="34"/>
    <w:qFormat/>
    <w:rsid w:val="00F26070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CD54E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Hyperlink"/>
    <w:basedOn w:val="a0"/>
    <w:uiPriority w:val="99"/>
    <w:unhideWhenUsed/>
    <w:rsid w:val="00527C3B"/>
    <w:rPr>
      <w:color w:val="0563C1" w:themeColor="hyperlink"/>
      <w:u w:val="single"/>
    </w:rPr>
  </w:style>
  <w:style w:type="paragraph" w:customStyle="1" w:styleId="TerminalDisplay">
    <w:name w:val="Terminal Display"/>
    <w:link w:val="TerminalDisplayChar"/>
    <w:uiPriority w:val="2"/>
    <w:qFormat/>
    <w:rsid w:val="0019368D"/>
    <w:pPr>
      <w:spacing w:before="40" w:after="40" w:line="240" w:lineRule="exact"/>
      <w:ind w:left="624"/>
    </w:pPr>
    <w:rPr>
      <w:rFonts w:ascii="Courier New" w:eastAsia="宋体" w:hAnsi="Courier New" w:cs="Courier New"/>
      <w:kern w:val="0"/>
      <w:sz w:val="17"/>
      <w:szCs w:val="17"/>
    </w:rPr>
  </w:style>
  <w:style w:type="character" w:customStyle="1" w:styleId="TerminalDisplayChar">
    <w:name w:val="Terminal Display Char"/>
    <w:basedOn w:val="a0"/>
    <w:link w:val="TerminalDisplay"/>
    <w:uiPriority w:val="2"/>
    <w:rsid w:val="0019368D"/>
    <w:rPr>
      <w:rFonts w:ascii="Courier New" w:eastAsia="宋体" w:hAnsi="Courier New" w:cs="Courier New"/>
      <w:kern w:val="0"/>
      <w:sz w:val="17"/>
      <w:szCs w:val="17"/>
    </w:rPr>
  </w:style>
  <w:style w:type="character" w:customStyle="1" w:styleId="10">
    <w:name w:val="标题 1 字符"/>
    <w:aliases w:val="heading 1 字符"/>
    <w:basedOn w:val="a0"/>
    <w:link w:val="1"/>
    <w:uiPriority w:val="1"/>
    <w:rsid w:val="00D7059A"/>
    <w:rPr>
      <w:rFonts w:ascii="Arial" w:eastAsia="宋体" w:hAnsi="Arial" w:cs="Arial"/>
      <w:b/>
      <w:color w:val="800000"/>
      <w:kern w:val="0"/>
      <w:sz w:val="36"/>
      <w:szCs w:val="48"/>
    </w:rPr>
  </w:style>
  <w:style w:type="character" w:customStyle="1" w:styleId="20">
    <w:name w:val="标题 2 字符"/>
    <w:aliases w:val="heading 2 字符,1.1  标题 2 字符,标题 2 Char Char 字符,1.1  标题 2 Char 字符,Char 字符,1.1 字符,标题 2 Char Char Char 字符,1.1  标题 2 Char Char 字符"/>
    <w:basedOn w:val="a0"/>
    <w:link w:val="2"/>
    <w:uiPriority w:val="1"/>
    <w:rsid w:val="00D7059A"/>
    <w:rPr>
      <w:rFonts w:ascii="Arial" w:eastAsia="黑体" w:hAnsi="Arial" w:cs="Arial"/>
      <w:bCs/>
      <w:color w:val="800000"/>
      <w:kern w:val="0"/>
      <w:sz w:val="30"/>
      <w:szCs w:val="44"/>
    </w:rPr>
  </w:style>
  <w:style w:type="character" w:customStyle="1" w:styleId="30">
    <w:name w:val="标题 3 字符"/>
    <w:aliases w:val="heading 3 字符,标题 3 Char Char Char Char Char Char Char Char 字符,标题 3 Char Char Char 字符,标题 3 Char Char 字符,标题 3 Char Char Char Char Char Char Char 字符,标题 3 Char1 字符,标题 3 Char Char1 字符,标题 3 Char Char Char Char Char1 Char Char 字符"/>
    <w:basedOn w:val="a0"/>
    <w:link w:val="3"/>
    <w:uiPriority w:val="1"/>
    <w:rsid w:val="00D7059A"/>
    <w:rPr>
      <w:rFonts w:ascii="Arial" w:eastAsia="黑体" w:hAnsi="Arial" w:cs="Arial"/>
      <w:bCs/>
      <w:color w:val="800000"/>
      <w:kern w:val="0"/>
      <w:sz w:val="24"/>
      <w:szCs w:val="36"/>
    </w:rPr>
  </w:style>
  <w:style w:type="character" w:customStyle="1" w:styleId="40">
    <w:name w:val="标题 4 字符"/>
    <w:aliases w:val="标题 4 Char Char 字符,heading 4 Char Char 字符,标题 4 Char Char Char Char 字符,标题 4 Char Char1 Char 字符,标题 41 字符,标题 4 Char Char Char1 字符,Char1 字符,heading 4 字符,标题 4 Char1 Char Char 字符,标题 4 Char Char Char Char Char Char 字符,标题 4 Char Char1 Char Char Char 字符"/>
    <w:basedOn w:val="a0"/>
    <w:link w:val="4"/>
    <w:uiPriority w:val="1"/>
    <w:rsid w:val="00D7059A"/>
    <w:rPr>
      <w:rFonts w:ascii="Arial" w:eastAsia="黑体" w:hAnsi="Arial" w:cs="Arial"/>
      <w:bCs/>
      <w:noProof/>
      <w:color w:val="800000"/>
      <w:kern w:val="0"/>
    </w:rPr>
  </w:style>
  <w:style w:type="paragraph" w:customStyle="1" w:styleId="INStep">
    <w:name w:val="IN Step"/>
    <w:uiPriority w:val="2"/>
    <w:qFormat/>
    <w:rsid w:val="00D7059A"/>
    <w:pPr>
      <w:keepLines/>
      <w:numPr>
        <w:ilvl w:val="8"/>
        <w:numId w:val="13"/>
      </w:numPr>
      <w:spacing w:before="40" w:after="40"/>
      <w:outlineLvl w:val="6"/>
    </w:pPr>
    <w:rPr>
      <w:rFonts w:ascii="Arial" w:eastAsia="宋体" w:hAnsi="Arial" w:cs="Arial"/>
      <w:szCs w:val="20"/>
    </w:rPr>
  </w:style>
  <w:style w:type="paragraph" w:customStyle="1" w:styleId="TableDescription">
    <w:name w:val="Table Description"/>
    <w:uiPriority w:val="2"/>
    <w:qFormat/>
    <w:rsid w:val="00D7059A"/>
    <w:pPr>
      <w:keepNext/>
      <w:keepLines/>
      <w:numPr>
        <w:ilvl w:val="6"/>
        <w:numId w:val="13"/>
      </w:numPr>
      <w:spacing w:before="80" w:after="80"/>
    </w:pPr>
    <w:rPr>
      <w:rFonts w:ascii="Arial" w:eastAsia="黑体" w:hAnsi="Arial" w:cs="Arial Narrow"/>
      <w:kern w:val="0"/>
      <w:szCs w:val="20"/>
    </w:rPr>
  </w:style>
  <w:style w:type="paragraph" w:customStyle="1" w:styleId="FigureDescription">
    <w:name w:val="Figure Description"/>
    <w:next w:val="a"/>
    <w:uiPriority w:val="2"/>
    <w:qFormat/>
    <w:rsid w:val="00D7059A"/>
    <w:pPr>
      <w:keepNext/>
      <w:keepLines/>
      <w:numPr>
        <w:ilvl w:val="5"/>
        <w:numId w:val="13"/>
      </w:numPr>
      <w:spacing w:before="80" w:after="80"/>
    </w:pPr>
    <w:rPr>
      <w:rFonts w:ascii="Arial" w:eastAsia="黑体" w:hAnsi="Arial" w:cs="Arial Narrow"/>
      <w:kern w:val="0"/>
      <w:szCs w:val="20"/>
    </w:rPr>
  </w:style>
  <w:style w:type="paragraph" w:customStyle="1" w:styleId="ItemStep">
    <w:name w:val="Item Step"/>
    <w:aliases w:val="F4"/>
    <w:basedOn w:val="a"/>
    <w:uiPriority w:val="2"/>
    <w:qFormat/>
    <w:rsid w:val="00D7059A"/>
    <w:pPr>
      <w:widowControl/>
      <w:numPr>
        <w:ilvl w:val="4"/>
        <w:numId w:val="13"/>
      </w:numPr>
      <w:spacing w:before="40" w:after="40"/>
      <w:jc w:val="left"/>
      <w:outlineLvl w:val="4"/>
    </w:pPr>
    <w:rPr>
      <w:rFonts w:ascii="Arial" w:eastAsia="宋体" w:hAnsi="Arial" w:cs="Times New Roman"/>
      <w:kern w:val="0"/>
      <w:szCs w:val="24"/>
      <w:lang w:eastAsia="en-US"/>
    </w:rPr>
  </w:style>
  <w:style w:type="paragraph" w:customStyle="1" w:styleId="ItemStep2">
    <w:name w:val="Item Step_2"/>
    <w:aliases w:val="F5"/>
    <w:uiPriority w:val="2"/>
    <w:qFormat/>
    <w:rsid w:val="00D7059A"/>
    <w:pPr>
      <w:numPr>
        <w:ilvl w:val="7"/>
        <w:numId w:val="13"/>
      </w:numPr>
      <w:spacing w:before="40" w:after="40"/>
      <w:outlineLvl w:val="5"/>
    </w:pPr>
    <w:rPr>
      <w:rFonts w:ascii="Arial" w:eastAsia="宋体" w:hAnsi="Arial" w:cs="Times New Roman"/>
      <w:kern w:val="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81D2CDE3723DBA44989BDD897C412E1E" ma:contentTypeVersion="3" ma:contentTypeDescription="新建文档。" ma:contentTypeScope="" ma:versionID="2da1df76d65f64dce4f51ea8dcf8855a">
  <xsd:schema xmlns:xsd="http://www.w3.org/2001/XMLSchema" xmlns:xs="http://www.w3.org/2001/XMLSchema" xmlns:p="http://schemas.microsoft.com/office/2006/metadata/properties" xmlns:ns2="ee8f07ca-e086-4550-8aee-a36bfb615190" xmlns:ns3="58f83fbf-6ed9-4c06-b503-b8561fcab117" targetNamespace="http://schemas.microsoft.com/office/2006/metadata/properties" ma:root="true" ma:fieldsID="866b1a6996982479441c928dee9aef4b" ns2:_="" ns3:_="">
    <xsd:import namespace="ee8f07ca-e086-4550-8aee-a36bfb615190"/>
    <xsd:import namespace="58f83fbf-6ed9-4c06-b503-b8561fcab11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x4e0b__x8f7d__x6570_" minOccurs="0"/>
                <xsd:element ref="ns3:Feedbac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f07ca-e086-4550-8aee-a36bfb6151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83fbf-6ed9-4c06-b503-b8561fcab117" elementFormDefault="qualified">
    <xsd:import namespace="http://schemas.microsoft.com/office/2006/documentManagement/types"/>
    <xsd:import namespace="http://schemas.microsoft.com/office/infopath/2007/PartnerControls"/>
    <xsd:element name="_x4e0b__x8f7d__x6570_" ma:index="9" nillable="true" ma:displayName="下载数" ma:default="0" ma:internalName="_x4e0b__x8f7d__x6570_">
      <xsd:simpleType>
        <xsd:restriction base="dms:Number"/>
      </xsd:simpleType>
    </xsd:element>
    <xsd:element name="Feedback" ma:index="10" nillable="true" ma:displayName="反馈信息" ma:internalName="Feedback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edback xmlns="58f83fbf-6ed9-4c06-b503-b8561fcab117" xsi:nil="true"/>
    <_x4e0b__x8f7d__x6570_ xmlns="58f83fbf-6ed9-4c06-b503-b8561fcab117">18</_x4e0b__x8f7d__x6570_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80F5481-ED03-4DCE-95DA-28D3E1AD22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8f07ca-e086-4550-8aee-a36bfb615190"/>
    <ds:schemaRef ds:uri="58f83fbf-6ed9-4c06-b503-b8561fcab1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F31287-5E9E-4496-BB55-CFFF24DA0389}">
  <ds:schemaRefs>
    <ds:schemaRef ds:uri="http://schemas.microsoft.com/office/2006/metadata/properties"/>
    <ds:schemaRef ds:uri="http://schemas.microsoft.com/office/infopath/2007/PartnerControls"/>
    <ds:schemaRef ds:uri="58f83fbf-6ed9-4c06-b503-b8561fcab117"/>
  </ds:schemaRefs>
</ds:datastoreItem>
</file>

<file path=customXml/itemProps3.xml><?xml version="1.0" encoding="utf-8"?>
<ds:datastoreItem xmlns:ds="http://schemas.openxmlformats.org/officeDocument/2006/customXml" ds:itemID="{B7B87EFB-F51F-4F5C-8A73-AC48DAA5454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</Words>
  <Characters>599</Characters>
  <Application>Microsoft Office Word</Application>
  <DocSecurity>0</DocSecurity>
  <Lines>4</Lines>
  <Paragraphs>1</Paragraphs>
  <ScaleCrop>false</ScaleCrop>
  <Company>huawei-3com.com</Company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renwei (服务管理办,TS)</dc:creator>
  <cp:keywords/>
  <dc:description/>
  <cp:lastModifiedBy>lipengfei (CT产品支持部, TS)</cp:lastModifiedBy>
  <cp:revision>2</cp:revision>
  <dcterms:created xsi:type="dcterms:W3CDTF">2024-07-02T07:24:00Z</dcterms:created>
  <dcterms:modified xsi:type="dcterms:W3CDTF">2024-07-02T07:24:00Z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0x01010081D2CDE3723DBA44989BDD897C412E1E</vt:lpwstr>
  </property>
</Properties>
</file>