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10E8B" w14:textId="371CBF50" w:rsidR="004A7487" w:rsidRPr="00CF275C" w:rsidRDefault="00CF275C" w:rsidP="00CF275C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CF275C">
        <w:rPr>
          <w:rFonts w:ascii="黑体" w:eastAsia="黑体" w:hAnsi="黑体" w:hint="eastAsia"/>
          <w:b/>
          <w:bCs/>
          <w:sz w:val="36"/>
          <w:szCs w:val="36"/>
        </w:rPr>
        <w:t>附录二 H3C设备专用安全实验室要求</w:t>
      </w:r>
    </w:p>
    <w:p w14:paraId="0D47E502" w14:textId="77777777" w:rsidR="00C43BD3" w:rsidRDefault="00C43BD3"/>
    <w:tbl>
      <w:tblPr>
        <w:tblW w:w="1034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2693"/>
        <w:gridCol w:w="5387"/>
        <w:gridCol w:w="994"/>
      </w:tblGrid>
      <w:tr w:rsidR="00C43BD3" w14:paraId="393A6A99" w14:textId="77777777" w:rsidTr="004405BA">
        <w:trPr>
          <w:trHeight w:val="288"/>
        </w:trPr>
        <w:tc>
          <w:tcPr>
            <w:tcW w:w="10343" w:type="dxa"/>
            <w:gridSpan w:val="4"/>
            <w:shd w:val="clear" w:color="auto" w:fill="0070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9309B" w14:textId="77777777" w:rsidR="00C43BD3" w:rsidRPr="004405BA" w:rsidRDefault="00C43BD3" w:rsidP="002A6243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 w:rsidRPr="004405BA">
              <w:rPr>
                <w:rFonts w:ascii="宋体" w:hAnsi="宋体" w:hint="eastAsia"/>
                <w:b/>
                <w:bCs/>
                <w:color w:val="FFFFFF" w:themeColor="background1"/>
                <w:sz w:val="22"/>
              </w:rPr>
              <w:t>H3C设备专用</w:t>
            </w:r>
            <w:r w:rsidR="002A6243" w:rsidRPr="004405BA">
              <w:rPr>
                <w:rFonts w:ascii="宋体" w:hAnsi="宋体" w:hint="eastAsia"/>
                <w:b/>
                <w:bCs/>
                <w:color w:val="FFFFFF" w:themeColor="background1"/>
                <w:sz w:val="22"/>
              </w:rPr>
              <w:t>安全</w:t>
            </w:r>
            <w:r w:rsidRPr="004405BA">
              <w:rPr>
                <w:rFonts w:ascii="宋体" w:hAnsi="宋体" w:hint="eastAsia"/>
                <w:b/>
                <w:bCs/>
                <w:color w:val="FFFFFF" w:themeColor="background1"/>
                <w:sz w:val="22"/>
              </w:rPr>
              <w:t>实验室要求</w:t>
            </w:r>
          </w:p>
        </w:tc>
      </w:tr>
      <w:tr w:rsidR="002A6243" w14:paraId="5933F508" w14:textId="77777777" w:rsidTr="004405BA">
        <w:trPr>
          <w:trHeight w:val="288"/>
        </w:trPr>
        <w:tc>
          <w:tcPr>
            <w:tcW w:w="1269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84394" w14:textId="77777777" w:rsidR="002A6243" w:rsidRDefault="002A624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售后支持实验室</w:t>
            </w: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54FFE" w14:textId="77777777" w:rsidR="002A6243" w:rsidRDefault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产品名称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AAB32" w14:textId="77777777" w:rsidR="002A6243" w:rsidRDefault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规格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69AF8" w14:textId="77777777" w:rsidR="002A6243" w:rsidRDefault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数量</w:t>
            </w:r>
          </w:p>
        </w:tc>
      </w:tr>
      <w:tr w:rsidR="002A6243" w14:paraId="0DB90478" w14:textId="77777777" w:rsidTr="004405BA">
        <w:trPr>
          <w:trHeight w:val="288"/>
        </w:trPr>
        <w:tc>
          <w:tcPr>
            <w:tcW w:w="1269" w:type="dxa"/>
            <w:vMerge/>
            <w:vAlign w:val="center"/>
            <w:hideMark/>
          </w:tcPr>
          <w:p w14:paraId="394C250C" w14:textId="77777777" w:rsidR="002A6243" w:rsidRDefault="002A6243" w:rsidP="002A624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621D7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服务器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CFED5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CPU&gt;=32核；内存&gt;=64G；硬盘&gt;=4T；网口&gt;=4个千兆电口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92765" w14:textId="77777777" w:rsidR="002A6243" w:rsidRDefault="002A6243" w:rsidP="002A624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2A6243" w14:paraId="164B1DB3" w14:textId="77777777" w:rsidTr="004405BA">
        <w:trPr>
          <w:trHeight w:val="288"/>
        </w:trPr>
        <w:tc>
          <w:tcPr>
            <w:tcW w:w="1269" w:type="dxa"/>
            <w:vMerge/>
            <w:vAlign w:val="center"/>
            <w:hideMark/>
          </w:tcPr>
          <w:p w14:paraId="0DED1A9B" w14:textId="77777777" w:rsidR="002A6243" w:rsidRDefault="002A6243" w:rsidP="002A624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269D3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防火墙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2A25D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F1000系列(V7)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B940A" w14:textId="77777777" w:rsidR="002A6243" w:rsidRDefault="002A6243" w:rsidP="002A624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</w:tr>
      <w:tr w:rsidR="002A6243" w14:paraId="44FEC2B0" w14:textId="77777777" w:rsidTr="004405BA">
        <w:trPr>
          <w:trHeight w:val="288"/>
        </w:trPr>
        <w:tc>
          <w:tcPr>
            <w:tcW w:w="1269" w:type="dxa"/>
            <w:vMerge/>
            <w:vAlign w:val="center"/>
            <w:hideMark/>
          </w:tcPr>
          <w:p w14:paraId="5ABF1C3D" w14:textId="77777777" w:rsidR="002A6243" w:rsidRDefault="002A6243" w:rsidP="002A624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B438C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负载均衡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B4792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L1000系列（V7）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593AA" w14:textId="77777777" w:rsidR="002A6243" w:rsidRDefault="002A6243" w:rsidP="002A624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2A6243" w14:paraId="749FB46F" w14:textId="77777777" w:rsidTr="004405BA">
        <w:trPr>
          <w:trHeight w:val="288"/>
        </w:trPr>
        <w:tc>
          <w:tcPr>
            <w:tcW w:w="1269" w:type="dxa"/>
            <w:vMerge/>
            <w:vAlign w:val="center"/>
            <w:hideMark/>
          </w:tcPr>
          <w:p w14:paraId="7C7FC349" w14:textId="77777777" w:rsidR="002A6243" w:rsidRDefault="002A6243" w:rsidP="002A624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3B032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安全威胁发现与运营管理平台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B3E91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SecCenter CSAP-C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BF055" w14:textId="77777777" w:rsidR="002A6243" w:rsidRDefault="002A6243" w:rsidP="002A624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2A6243" w14:paraId="7966E894" w14:textId="77777777" w:rsidTr="004405BA">
        <w:trPr>
          <w:trHeight w:val="288"/>
        </w:trPr>
        <w:tc>
          <w:tcPr>
            <w:tcW w:w="1269" w:type="dxa"/>
            <w:vMerge/>
            <w:vAlign w:val="center"/>
            <w:hideMark/>
          </w:tcPr>
          <w:p w14:paraId="2DD9F213" w14:textId="77777777" w:rsidR="002A6243" w:rsidRDefault="002A6243" w:rsidP="002A624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87E2C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应用控制网关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D2B76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ACG1000系列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920AA" w14:textId="77777777" w:rsidR="002A6243" w:rsidRDefault="002A6243" w:rsidP="002A624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2A6243" w14:paraId="2668247F" w14:textId="77777777" w:rsidTr="004405BA">
        <w:trPr>
          <w:trHeight w:val="288"/>
        </w:trPr>
        <w:tc>
          <w:tcPr>
            <w:tcW w:w="1269" w:type="dxa"/>
            <w:vMerge/>
            <w:vAlign w:val="center"/>
            <w:hideMark/>
          </w:tcPr>
          <w:p w14:paraId="7BF57943" w14:textId="77777777" w:rsidR="002A6243" w:rsidRDefault="002A6243" w:rsidP="002A624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9F727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运维审计系统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B57BB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A2000系列或者A2000-V系列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15C20" w14:textId="77777777" w:rsidR="002A6243" w:rsidRDefault="002A6243" w:rsidP="002A624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2A6243" w14:paraId="43DFE669" w14:textId="77777777" w:rsidTr="004405BA">
        <w:trPr>
          <w:trHeight w:val="288"/>
        </w:trPr>
        <w:tc>
          <w:tcPr>
            <w:tcW w:w="1269" w:type="dxa"/>
            <w:vMerge/>
            <w:vAlign w:val="center"/>
            <w:hideMark/>
          </w:tcPr>
          <w:p w14:paraId="044CF30F" w14:textId="77777777" w:rsidR="002A6243" w:rsidRDefault="002A6243" w:rsidP="002A624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52E8A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Web应用防火墙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71E6E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W2000系列或者W2000-V系列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72194" w14:textId="77777777" w:rsidR="002A6243" w:rsidRDefault="002A6243" w:rsidP="002A624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2A6243" w14:paraId="1049B3EC" w14:textId="77777777" w:rsidTr="004405BA">
        <w:trPr>
          <w:trHeight w:val="288"/>
        </w:trPr>
        <w:tc>
          <w:tcPr>
            <w:tcW w:w="1269" w:type="dxa"/>
            <w:vMerge/>
            <w:vAlign w:val="center"/>
          </w:tcPr>
          <w:p w14:paraId="7F971419" w14:textId="77777777" w:rsidR="002A6243" w:rsidRDefault="002A6243" w:rsidP="002A624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AF605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数据库审计系统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D103C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D2000系列或者D2000-V系列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948F48" w14:textId="77777777" w:rsidR="002A6243" w:rsidRDefault="002A6243" w:rsidP="002A624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2A6243" w14:paraId="75294EDA" w14:textId="77777777" w:rsidTr="004405BA">
        <w:trPr>
          <w:trHeight w:val="288"/>
        </w:trPr>
        <w:tc>
          <w:tcPr>
            <w:tcW w:w="1269" w:type="dxa"/>
            <w:vMerge/>
            <w:vAlign w:val="center"/>
          </w:tcPr>
          <w:p w14:paraId="76881463" w14:textId="77777777" w:rsidR="002A6243" w:rsidRDefault="002A6243" w:rsidP="002A624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307E2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漏洞扫描系统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254ED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Sysscan系列或者Sysscan-cloud系列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10CA2F" w14:textId="77777777" w:rsidR="002A6243" w:rsidRDefault="002A6243" w:rsidP="002A624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2A6243" w14:paraId="3C0FE776" w14:textId="77777777" w:rsidTr="004405BA">
        <w:trPr>
          <w:trHeight w:val="288"/>
        </w:trPr>
        <w:tc>
          <w:tcPr>
            <w:tcW w:w="1269" w:type="dxa"/>
            <w:vMerge/>
            <w:vAlign w:val="center"/>
          </w:tcPr>
          <w:p w14:paraId="4CC302F8" w14:textId="77777777" w:rsidR="002A6243" w:rsidRDefault="002A6243" w:rsidP="002A624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5D502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虚拟化平台（按需）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9A3AA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CAS虚拟化平台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88700" w14:textId="77777777" w:rsidR="002A6243" w:rsidRDefault="002A6243" w:rsidP="002A624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2A6243" w14:paraId="2B3DD9C6" w14:textId="77777777" w:rsidTr="004405BA">
        <w:trPr>
          <w:trHeight w:val="288"/>
        </w:trPr>
        <w:tc>
          <w:tcPr>
            <w:tcW w:w="1269" w:type="dxa"/>
            <w:vMerge/>
            <w:vAlign w:val="center"/>
          </w:tcPr>
          <w:p w14:paraId="492F7940" w14:textId="77777777" w:rsidR="002A6243" w:rsidRDefault="002A6243" w:rsidP="002A624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B6EDB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交换机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8A2E6" w14:textId="77777777" w:rsidR="002A6243" w:rsidRDefault="002A6243" w:rsidP="002A624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三层，型号不限</w:t>
            </w:r>
          </w:p>
        </w:tc>
        <w:tc>
          <w:tcPr>
            <w:tcW w:w="9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BE1524" w14:textId="77777777" w:rsidR="002A6243" w:rsidRDefault="002A6243" w:rsidP="002A624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</w:tr>
    </w:tbl>
    <w:p w14:paraId="5A8A99BB" w14:textId="77777777" w:rsidR="00C43BD3" w:rsidRDefault="00C43BD3"/>
    <w:p w14:paraId="1238845C" w14:textId="77777777" w:rsidR="002A6243" w:rsidRPr="00CF275C" w:rsidRDefault="002A6243" w:rsidP="00CF275C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D3A86B4" w14:textId="77777777" w:rsidR="002A6243" w:rsidRPr="00CF275C" w:rsidRDefault="002A6243" w:rsidP="00CF27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F275C">
        <w:rPr>
          <w:rFonts w:asciiTheme="minorEastAsia" w:hAnsiTheme="minorEastAsia" w:hint="eastAsia"/>
          <w:sz w:val="24"/>
          <w:szCs w:val="24"/>
        </w:rPr>
        <w:t>实验室功能（举例）：</w:t>
      </w:r>
    </w:p>
    <w:p w14:paraId="694E7397" w14:textId="77777777" w:rsidR="002A6243" w:rsidRPr="00CF275C" w:rsidRDefault="002A6243" w:rsidP="00CF27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F275C">
        <w:rPr>
          <w:rFonts w:asciiTheme="minorEastAsia" w:hAnsiTheme="minorEastAsia" w:hint="eastAsia"/>
          <w:sz w:val="24"/>
          <w:szCs w:val="24"/>
        </w:rPr>
        <w:t>1、</w:t>
      </w:r>
      <w:r w:rsidRPr="00CF275C">
        <w:rPr>
          <w:rFonts w:asciiTheme="minorEastAsia" w:hAnsiTheme="minorEastAsia" w:hint="eastAsia"/>
          <w:sz w:val="24"/>
          <w:szCs w:val="24"/>
        </w:rPr>
        <w:tab/>
        <w:t>实现基本网络互通，高可靠双机组网构建功能；</w:t>
      </w:r>
    </w:p>
    <w:p w14:paraId="01B55DA6" w14:textId="77777777" w:rsidR="002A6243" w:rsidRPr="00CF275C" w:rsidRDefault="002A6243" w:rsidP="00CF27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F275C">
        <w:rPr>
          <w:rFonts w:asciiTheme="minorEastAsia" w:hAnsiTheme="minorEastAsia" w:hint="eastAsia"/>
          <w:sz w:val="24"/>
          <w:szCs w:val="24"/>
        </w:rPr>
        <w:t>2、</w:t>
      </w:r>
      <w:r w:rsidRPr="00CF275C">
        <w:rPr>
          <w:rFonts w:asciiTheme="minorEastAsia" w:hAnsiTheme="minorEastAsia" w:hint="eastAsia"/>
          <w:sz w:val="24"/>
          <w:szCs w:val="24"/>
        </w:rPr>
        <w:tab/>
        <w:t>实现边界安全策略控制，NAT地址转换，VPN接入，链路负载选路，服务器负载均衡等功能；</w:t>
      </w:r>
    </w:p>
    <w:p w14:paraId="25D64B19" w14:textId="77777777" w:rsidR="002A6243" w:rsidRPr="00CF275C" w:rsidRDefault="002A6243" w:rsidP="00CF27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F275C">
        <w:rPr>
          <w:rFonts w:asciiTheme="minorEastAsia" w:hAnsiTheme="minorEastAsia" w:hint="eastAsia"/>
          <w:sz w:val="24"/>
          <w:szCs w:val="24"/>
        </w:rPr>
        <w:t>3、</w:t>
      </w:r>
      <w:r w:rsidRPr="00CF275C">
        <w:rPr>
          <w:rFonts w:asciiTheme="minorEastAsia" w:hAnsiTheme="minorEastAsia" w:hint="eastAsia"/>
          <w:sz w:val="24"/>
          <w:szCs w:val="24"/>
        </w:rPr>
        <w:tab/>
        <w:t>实现入侵防御，WEB安全防护，运维安全审计，数据库审计，漏洞扫描，用户上网行为管理，态势感知综合分析预警等功能。</w:t>
      </w:r>
    </w:p>
    <w:p w14:paraId="290BD4DA" w14:textId="77777777" w:rsidR="002A6243" w:rsidRPr="00CF275C" w:rsidRDefault="002A6243" w:rsidP="00CF275C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5F186B6" w14:textId="77777777" w:rsidR="002A6243" w:rsidRPr="00CF275C" w:rsidRDefault="002A6243" w:rsidP="00CF275C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DC9D3F3" w14:textId="77777777" w:rsidR="002A6243" w:rsidRPr="00CF275C" w:rsidRDefault="002A6243" w:rsidP="00CF27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F275C">
        <w:rPr>
          <w:rFonts w:asciiTheme="minorEastAsia" w:hAnsiTheme="minorEastAsia" w:hint="eastAsia"/>
          <w:sz w:val="24"/>
          <w:szCs w:val="24"/>
        </w:rPr>
        <w:t>注意事项：</w:t>
      </w:r>
    </w:p>
    <w:p w14:paraId="22D4F755" w14:textId="77777777" w:rsidR="002A6243" w:rsidRPr="00CF275C" w:rsidRDefault="002A6243" w:rsidP="00CF27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F275C">
        <w:rPr>
          <w:rFonts w:asciiTheme="minorEastAsia" w:hAnsiTheme="minorEastAsia" w:hint="eastAsia"/>
          <w:sz w:val="24"/>
          <w:szCs w:val="24"/>
        </w:rPr>
        <w:t>1. 所有实验室设备均要求为H3C公司在售产品；</w:t>
      </w:r>
    </w:p>
    <w:p w14:paraId="5F213A7D" w14:textId="5CB3C530" w:rsidR="002A6243" w:rsidRPr="00CF275C" w:rsidRDefault="002A6243" w:rsidP="00CF27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F275C">
        <w:rPr>
          <w:rFonts w:asciiTheme="minorEastAsia" w:hAnsiTheme="minorEastAsia" w:hint="eastAsia"/>
          <w:sz w:val="24"/>
          <w:szCs w:val="24"/>
        </w:rPr>
        <w:t xml:space="preserve">2. </w:t>
      </w:r>
      <w:r w:rsidR="0016115D">
        <w:rPr>
          <w:rFonts w:asciiTheme="minorEastAsia" w:hAnsiTheme="minorEastAsia" w:hint="eastAsia"/>
          <w:sz w:val="24"/>
          <w:szCs w:val="24"/>
        </w:rPr>
        <w:t>实验室设备仅供实验使用，不得挪作他</w:t>
      </w:r>
      <w:bookmarkStart w:id="0" w:name="_GoBack"/>
      <w:bookmarkEnd w:id="0"/>
      <w:r w:rsidRPr="00CF275C">
        <w:rPr>
          <w:rFonts w:asciiTheme="minorEastAsia" w:hAnsiTheme="minorEastAsia" w:hint="eastAsia"/>
          <w:sz w:val="24"/>
          <w:szCs w:val="24"/>
        </w:rPr>
        <w:t>用；</w:t>
      </w:r>
    </w:p>
    <w:p w14:paraId="18CDB99C" w14:textId="77777777" w:rsidR="002A6243" w:rsidRPr="00CF275C" w:rsidRDefault="002A6243" w:rsidP="00CF275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F275C">
        <w:rPr>
          <w:rFonts w:asciiTheme="minorEastAsia" w:hAnsiTheme="minorEastAsia" w:hint="eastAsia"/>
          <w:sz w:val="24"/>
          <w:szCs w:val="24"/>
        </w:rPr>
        <w:t>3. H3C将对实验室情况进行不定期检查。</w:t>
      </w:r>
    </w:p>
    <w:sectPr w:rsidR="002A6243" w:rsidRPr="00CF275C" w:rsidSect="009A68D8">
      <w:type w:val="continuous"/>
      <w:pgSz w:w="12242" w:h="15842" w:code="1"/>
      <w:pgMar w:top="1440" w:right="1077" w:bottom="1440" w:left="1077" w:header="476" w:footer="113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E5630" w14:textId="77777777" w:rsidR="00E36EC3" w:rsidRDefault="00E36EC3" w:rsidP="004405BA">
      <w:r>
        <w:separator/>
      </w:r>
    </w:p>
  </w:endnote>
  <w:endnote w:type="continuationSeparator" w:id="0">
    <w:p w14:paraId="5252F04E" w14:textId="77777777" w:rsidR="00E36EC3" w:rsidRDefault="00E36EC3" w:rsidP="0044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6F431" w14:textId="77777777" w:rsidR="00E36EC3" w:rsidRDefault="00E36EC3" w:rsidP="004405BA">
      <w:r>
        <w:separator/>
      </w:r>
    </w:p>
  </w:footnote>
  <w:footnote w:type="continuationSeparator" w:id="0">
    <w:p w14:paraId="14402F0D" w14:textId="77777777" w:rsidR="00E36EC3" w:rsidRDefault="00E36EC3" w:rsidP="0044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66AE4"/>
    <w:multiLevelType w:val="hybridMultilevel"/>
    <w:tmpl w:val="EECA602A"/>
    <w:lvl w:ilvl="0" w:tplc="0A9C5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AD"/>
    <w:rsid w:val="0016115D"/>
    <w:rsid w:val="002A6243"/>
    <w:rsid w:val="004405BA"/>
    <w:rsid w:val="004A7487"/>
    <w:rsid w:val="005B17A9"/>
    <w:rsid w:val="009A68D8"/>
    <w:rsid w:val="00C43BD3"/>
    <w:rsid w:val="00CD2BAD"/>
    <w:rsid w:val="00CF275C"/>
    <w:rsid w:val="00E3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C153C"/>
  <w15:chartTrackingRefBased/>
  <w15:docId w15:val="{49260E63-F1FE-41A3-B2B7-8FCBB9E1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0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05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0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05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>H3C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xiaozhewen (TS)</dc:creator>
  <cp:keywords/>
  <dc:description/>
  <cp:lastModifiedBy>lvyedong (基础合作部, TS)</cp:lastModifiedBy>
  <cp:revision>6</cp:revision>
  <dcterms:created xsi:type="dcterms:W3CDTF">2021-03-29T04:53:00Z</dcterms:created>
  <dcterms:modified xsi:type="dcterms:W3CDTF">2024-03-27T03:34:00Z</dcterms:modified>
</cp:coreProperties>
</file>